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9E904" w14:textId="6B4C067B" w:rsidR="00875C6D" w:rsidRDefault="00893506" w:rsidP="00875C6D">
      <w:pPr>
        <w:jc w:val="center"/>
        <w:rPr>
          <w:b/>
          <w:sz w:val="32"/>
          <w:szCs w:val="32"/>
        </w:rPr>
      </w:pPr>
      <w:r w:rsidRPr="00893506">
        <w:rPr>
          <w:b/>
          <w:noProof/>
          <w:sz w:val="32"/>
          <w:szCs w:val="32"/>
        </w:rPr>
        <w:drawing>
          <wp:inline distT="0" distB="0" distL="0" distR="0" wp14:anchorId="0127FE43" wp14:editId="16B43BEE">
            <wp:extent cx="522324" cy="6621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456" cy="71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9B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</w:p>
    <w:p w14:paraId="513CE585" w14:textId="5DE05215" w:rsidR="00721454" w:rsidRPr="00875C6D" w:rsidRDefault="00893506" w:rsidP="00875C6D">
      <w:pPr>
        <w:jc w:val="center"/>
        <w:rPr>
          <w:b/>
          <w:sz w:val="32"/>
          <w:szCs w:val="32"/>
        </w:rPr>
      </w:pPr>
      <w:r w:rsidRPr="001E71E8">
        <w:rPr>
          <w:b/>
          <w:sz w:val="24"/>
          <w:szCs w:val="24"/>
        </w:rPr>
        <w:t xml:space="preserve">Ways to </w:t>
      </w:r>
      <w:r w:rsidR="00721454" w:rsidRPr="001E71E8">
        <w:rPr>
          <w:b/>
          <w:sz w:val="24"/>
          <w:szCs w:val="24"/>
        </w:rPr>
        <w:t>Support NDV</w:t>
      </w:r>
      <w:r w:rsidR="001800B0" w:rsidRPr="001E71E8">
        <w:rPr>
          <w:b/>
          <w:sz w:val="24"/>
          <w:szCs w:val="24"/>
        </w:rPr>
        <w:t>!</w:t>
      </w:r>
    </w:p>
    <w:p w14:paraId="6B169603" w14:textId="3C23CAE1" w:rsidR="00721454" w:rsidRPr="00E32C87" w:rsidRDefault="00721454" w:rsidP="00187645">
      <w:pPr>
        <w:snapToGrid w:val="0"/>
        <w:spacing w:after="120" w:line="240" w:lineRule="auto"/>
        <w:contextualSpacing/>
        <w:rPr>
          <w:sz w:val="20"/>
          <w:szCs w:val="20"/>
        </w:rPr>
      </w:pPr>
      <w:r w:rsidRPr="00E32C87">
        <w:rPr>
          <w:sz w:val="20"/>
          <w:szCs w:val="20"/>
        </w:rPr>
        <w:t>NDV participates in a number of programs that benefit the school through routine purchases</w:t>
      </w:r>
      <w:r w:rsidR="0098600D" w:rsidRPr="00E32C87">
        <w:rPr>
          <w:sz w:val="20"/>
          <w:szCs w:val="20"/>
        </w:rPr>
        <w:t>.</w:t>
      </w:r>
      <w:r w:rsidR="00F249B9">
        <w:rPr>
          <w:sz w:val="20"/>
          <w:szCs w:val="20"/>
        </w:rPr>
        <w:t xml:space="preserve"> </w:t>
      </w:r>
      <w:r w:rsidR="0084400D" w:rsidRPr="00E32C87">
        <w:rPr>
          <w:sz w:val="20"/>
          <w:szCs w:val="20"/>
        </w:rPr>
        <w:t xml:space="preserve">The organizations below donate a percentage of sales credited to </w:t>
      </w:r>
      <w:r w:rsidR="00826E9E">
        <w:rPr>
          <w:sz w:val="20"/>
          <w:szCs w:val="20"/>
        </w:rPr>
        <w:t xml:space="preserve">Ecole </w:t>
      </w:r>
      <w:r w:rsidR="0084400D" w:rsidRPr="00E32C87">
        <w:rPr>
          <w:sz w:val="20"/>
          <w:szCs w:val="20"/>
        </w:rPr>
        <w:t>N</w:t>
      </w:r>
      <w:r w:rsidR="00115FBA">
        <w:rPr>
          <w:sz w:val="20"/>
          <w:szCs w:val="20"/>
        </w:rPr>
        <w:t xml:space="preserve">otre Dame des </w:t>
      </w:r>
      <w:proofErr w:type="spellStart"/>
      <w:r w:rsidR="00115FBA">
        <w:rPr>
          <w:sz w:val="20"/>
          <w:szCs w:val="20"/>
        </w:rPr>
        <w:t>Victoires</w:t>
      </w:r>
      <w:proofErr w:type="spellEnd"/>
      <w:r w:rsidR="0084400D" w:rsidRPr="00E32C87">
        <w:rPr>
          <w:sz w:val="20"/>
          <w:szCs w:val="20"/>
        </w:rPr>
        <w:t xml:space="preserve"> to </w:t>
      </w:r>
      <w:r w:rsidR="00115FBA">
        <w:rPr>
          <w:sz w:val="20"/>
          <w:szCs w:val="20"/>
        </w:rPr>
        <w:t>the NDV</w:t>
      </w:r>
      <w:r w:rsidR="003F1244" w:rsidRPr="00E32C87">
        <w:rPr>
          <w:sz w:val="20"/>
          <w:szCs w:val="20"/>
        </w:rPr>
        <w:t xml:space="preserve"> </w:t>
      </w:r>
      <w:r w:rsidR="00A2375F" w:rsidRPr="00E32C87">
        <w:rPr>
          <w:sz w:val="20"/>
          <w:szCs w:val="20"/>
        </w:rPr>
        <w:t>P</w:t>
      </w:r>
      <w:r w:rsidR="003F1244" w:rsidRPr="00E32C87">
        <w:rPr>
          <w:sz w:val="20"/>
          <w:szCs w:val="20"/>
        </w:rPr>
        <w:t xml:space="preserve">arents </w:t>
      </w:r>
      <w:r w:rsidR="00A2375F" w:rsidRPr="00E32C87">
        <w:rPr>
          <w:sz w:val="20"/>
          <w:szCs w:val="20"/>
        </w:rPr>
        <w:t>A</w:t>
      </w:r>
      <w:r w:rsidR="003F1244" w:rsidRPr="00E32C87">
        <w:rPr>
          <w:sz w:val="20"/>
          <w:szCs w:val="20"/>
        </w:rPr>
        <w:t>ssociation</w:t>
      </w:r>
      <w:r w:rsidR="00A2375F" w:rsidRPr="00E32C87">
        <w:rPr>
          <w:sz w:val="20"/>
          <w:szCs w:val="20"/>
        </w:rPr>
        <w:t xml:space="preserve"> to support various student activities.</w:t>
      </w:r>
    </w:p>
    <w:p w14:paraId="0464AE21" w14:textId="77777777" w:rsidR="00B95462" w:rsidRPr="00E32C87" w:rsidRDefault="00B95462" w:rsidP="00187645">
      <w:pPr>
        <w:snapToGrid w:val="0"/>
        <w:spacing w:after="120" w:line="240" w:lineRule="auto"/>
        <w:contextualSpacing/>
        <w:rPr>
          <w:sz w:val="20"/>
          <w:szCs w:val="20"/>
        </w:rPr>
      </w:pPr>
    </w:p>
    <w:p w14:paraId="238ECD1C" w14:textId="250B2AA2" w:rsidR="00D5010E" w:rsidRPr="00E32C87" w:rsidRDefault="00826E9E" w:rsidP="00187645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  <w:hyperlink r:id="rId6" w:history="1">
        <w:r w:rsidR="00D5010E" w:rsidRPr="00E32C87">
          <w:rPr>
            <w:rStyle w:val="Hyperlink"/>
            <w:b/>
            <w:sz w:val="20"/>
            <w:szCs w:val="20"/>
          </w:rPr>
          <w:t>Amazon Smile</w:t>
        </w:r>
      </w:hyperlink>
    </w:p>
    <w:p w14:paraId="7AA095CC" w14:textId="1040E36B" w:rsidR="001E71E8" w:rsidRPr="00E32C87" w:rsidRDefault="006174FA" w:rsidP="00187645">
      <w:pPr>
        <w:snapToGrid w:val="0"/>
        <w:spacing w:after="120" w:line="240" w:lineRule="auto"/>
        <w:rPr>
          <w:rFonts w:eastAsia="Times New Roman" w:cs="Times New Roman"/>
          <w:color w:val="000000" w:themeColor="text1"/>
          <w:sz w:val="20"/>
          <w:szCs w:val="20"/>
        </w:rPr>
      </w:pPr>
      <w:r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NDV </w:t>
      </w:r>
      <w:r w:rsidR="00A36F22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earns </w:t>
      </w:r>
      <w:r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when you shop at Amazon </w:t>
      </w:r>
      <w:r w:rsidR="00275F98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via </w:t>
      </w:r>
      <w:r w:rsidRPr="00E32C87">
        <w:rPr>
          <w:rFonts w:eastAsia="Times New Roman" w:cs="Times New Roman"/>
          <w:color w:val="000000" w:themeColor="text1"/>
          <w:sz w:val="20"/>
          <w:szCs w:val="20"/>
        </w:rPr>
        <w:t>the AmazonSmile program</w:t>
      </w:r>
      <w:r w:rsidR="00B03BE8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hyperlink r:id="rId7" w:history="1">
        <w:r w:rsidR="00275F98" w:rsidRPr="00E32C87">
          <w:rPr>
            <w:rStyle w:val="Hyperlink"/>
            <w:rFonts w:eastAsia="Times New Roman" w:cs="Times New Roman"/>
            <w:sz w:val="20"/>
            <w:szCs w:val="20"/>
          </w:rPr>
          <w:t>online</w:t>
        </w:r>
      </w:hyperlink>
      <w:r w:rsidR="00275F98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="008B7B8C" w:rsidRPr="00E32C87">
        <w:rPr>
          <w:rFonts w:eastAsia="Times New Roman" w:cs="Times New Roman"/>
          <w:color w:val="000000" w:themeColor="text1"/>
          <w:sz w:val="20"/>
          <w:szCs w:val="20"/>
        </w:rPr>
        <w:t>or through the iPhone or Android app</w:t>
      </w:r>
      <w:r w:rsidRPr="00E32C87">
        <w:rPr>
          <w:rFonts w:eastAsia="Times New Roman" w:cs="Times New Roman"/>
          <w:color w:val="676767"/>
          <w:sz w:val="20"/>
          <w:szCs w:val="20"/>
        </w:rPr>
        <w:t xml:space="preserve">. </w:t>
      </w:r>
      <w:r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0.5% of your purchase goes directly to </w:t>
      </w:r>
      <w:r w:rsidR="00115FBA">
        <w:rPr>
          <w:rFonts w:eastAsia="Times New Roman" w:cs="Times New Roman"/>
          <w:color w:val="000000" w:themeColor="text1"/>
          <w:sz w:val="20"/>
          <w:szCs w:val="20"/>
        </w:rPr>
        <w:t>NDV</w:t>
      </w:r>
      <w:r w:rsidRPr="00E32C87">
        <w:rPr>
          <w:rFonts w:eastAsia="Times New Roman" w:cs="Times New Roman"/>
          <w:color w:val="000000" w:themeColor="text1"/>
          <w:sz w:val="20"/>
          <w:szCs w:val="20"/>
        </w:rPr>
        <w:t>.</w:t>
      </w:r>
      <w:r w:rsidR="0084284D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="00875C6D" w:rsidRPr="00E32C87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</w:rPr>
        <w:t>To add AmazonSmile to your phone’s app, go to “Settings” in the main menu of the app (</w:t>
      </w:r>
      <w:r w:rsidR="00875C6D" w:rsidRPr="00E32C87">
        <w:rPr>
          <w:rFonts w:ascii="Cambria Math" w:eastAsia="Times New Roman" w:hAnsi="Cambria Math" w:cs="Cambria Math"/>
          <w:color w:val="000000" w:themeColor="text1"/>
          <w:sz w:val="20"/>
          <w:szCs w:val="20"/>
          <w:shd w:val="clear" w:color="auto" w:fill="FFFFFF"/>
        </w:rPr>
        <w:t>≡</w:t>
      </w:r>
      <w:r w:rsidR="00875C6D" w:rsidRPr="00E32C87">
        <w:rPr>
          <w:rFonts w:eastAsia="Times New Roman" w:cs="Times New Roman"/>
          <w:color w:val="000000" w:themeColor="text1"/>
          <w:sz w:val="20"/>
          <w:szCs w:val="20"/>
        </w:rPr>
        <w:t>)</w:t>
      </w:r>
      <w:r w:rsidR="00875C6D" w:rsidRPr="00E32C87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. Tap on “AmazonSmile” and follow the onscreen instructions. Your setting will remain in place for future purchases. </w:t>
      </w:r>
    </w:p>
    <w:p w14:paraId="7792CA33" w14:textId="52059E1C" w:rsidR="006174FA" w:rsidRPr="00E32C87" w:rsidRDefault="006174FA" w:rsidP="00187645">
      <w:pPr>
        <w:snapToGrid w:val="0"/>
        <w:spacing w:after="120" w:line="240" w:lineRule="auto"/>
        <w:contextualSpacing/>
        <w:rPr>
          <w:rFonts w:eastAsia="Times New Roman" w:cs="Calibri"/>
          <w:color w:val="000000" w:themeColor="text1"/>
          <w:sz w:val="20"/>
          <w:szCs w:val="20"/>
        </w:rPr>
      </w:pPr>
      <w:r w:rsidRPr="00E32C87">
        <w:rPr>
          <w:rFonts w:eastAsia="Times New Roman" w:cs="Calibri"/>
          <w:color w:val="000000" w:themeColor="text1"/>
          <w:sz w:val="20"/>
          <w:szCs w:val="20"/>
        </w:rPr>
        <w:t xml:space="preserve">Please note that purchases </w:t>
      </w:r>
      <w:r w:rsidR="00303FF8" w:rsidRPr="00E32C87">
        <w:rPr>
          <w:rFonts w:eastAsia="Times New Roman" w:cs="Calibri"/>
          <w:color w:val="000000" w:themeColor="text1"/>
          <w:sz w:val="20"/>
          <w:szCs w:val="20"/>
        </w:rPr>
        <w:t xml:space="preserve">via </w:t>
      </w:r>
      <w:r w:rsidR="008B7B8C" w:rsidRPr="00E32C87">
        <w:rPr>
          <w:rFonts w:eastAsia="Times New Roman" w:cs="Calibri"/>
          <w:color w:val="000000" w:themeColor="text1"/>
          <w:sz w:val="20"/>
          <w:szCs w:val="20"/>
        </w:rPr>
        <w:t>tablet apps</w:t>
      </w:r>
      <w:r w:rsidRPr="00E32C87">
        <w:rPr>
          <w:rFonts w:eastAsia="Times New Roman" w:cs="Calibri"/>
          <w:color w:val="000000" w:themeColor="text1"/>
          <w:sz w:val="20"/>
          <w:szCs w:val="20"/>
        </w:rPr>
        <w:t xml:space="preserve"> </w:t>
      </w:r>
      <w:r w:rsidR="008B7B8C" w:rsidRPr="00E32C87">
        <w:rPr>
          <w:rFonts w:eastAsia="Times New Roman" w:cs="Calibri"/>
          <w:color w:val="000000" w:themeColor="text1"/>
          <w:sz w:val="20"/>
          <w:szCs w:val="20"/>
        </w:rPr>
        <w:t xml:space="preserve">are not </w:t>
      </w:r>
      <w:r w:rsidRPr="00E32C87">
        <w:rPr>
          <w:rFonts w:eastAsia="Times New Roman" w:cs="Calibri"/>
          <w:color w:val="000000" w:themeColor="text1"/>
          <w:sz w:val="20"/>
          <w:szCs w:val="20"/>
        </w:rPr>
        <w:t>applied to AmazonSmile.</w:t>
      </w:r>
      <w:r w:rsidR="00F249B9">
        <w:rPr>
          <w:rFonts w:eastAsia="Times New Roman" w:cs="Calibri"/>
          <w:color w:val="000000" w:themeColor="text1"/>
          <w:sz w:val="20"/>
          <w:szCs w:val="20"/>
        </w:rPr>
        <w:t xml:space="preserve"> </w:t>
      </w:r>
      <w:r w:rsidRPr="00E32C87">
        <w:rPr>
          <w:rFonts w:eastAsia="Times New Roman" w:cs="Calibri"/>
          <w:color w:val="000000" w:themeColor="text1"/>
          <w:sz w:val="20"/>
          <w:szCs w:val="20"/>
        </w:rPr>
        <w:t xml:space="preserve">If you shop </w:t>
      </w:r>
      <w:r w:rsidR="00303FF8" w:rsidRPr="00E32C87">
        <w:rPr>
          <w:rFonts w:eastAsia="Times New Roman" w:cs="Calibri"/>
          <w:color w:val="000000" w:themeColor="text1"/>
          <w:sz w:val="20"/>
          <w:szCs w:val="20"/>
        </w:rPr>
        <w:t>on</w:t>
      </w:r>
      <w:r w:rsidR="008B7B8C" w:rsidRPr="00E32C87">
        <w:rPr>
          <w:rFonts w:eastAsia="Times New Roman" w:cs="Calibri"/>
          <w:color w:val="000000" w:themeColor="text1"/>
          <w:sz w:val="20"/>
          <w:szCs w:val="20"/>
        </w:rPr>
        <w:t xml:space="preserve"> a tablet</w:t>
      </w:r>
      <w:r w:rsidRPr="00E32C87">
        <w:rPr>
          <w:rFonts w:eastAsia="Times New Roman" w:cs="Calibri"/>
          <w:color w:val="000000" w:themeColor="text1"/>
          <w:sz w:val="20"/>
          <w:szCs w:val="20"/>
        </w:rPr>
        <w:t>, please consider creating a shortcut to the AmazonSmile website on your device's home screen or log</w:t>
      </w:r>
      <w:r w:rsidR="008B7B8C" w:rsidRPr="00E32C87">
        <w:rPr>
          <w:rFonts w:eastAsia="Times New Roman" w:cs="Calibri"/>
          <w:color w:val="000000" w:themeColor="text1"/>
          <w:sz w:val="20"/>
          <w:szCs w:val="20"/>
        </w:rPr>
        <w:t xml:space="preserve">ging in </w:t>
      </w:r>
      <w:r w:rsidRPr="00E32C87">
        <w:rPr>
          <w:rFonts w:eastAsia="Times New Roman" w:cs="Calibri"/>
          <w:color w:val="000000" w:themeColor="text1"/>
          <w:sz w:val="20"/>
          <w:szCs w:val="20"/>
        </w:rPr>
        <w:t>via your browser.</w:t>
      </w:r>
    </w:p>
    <w:p w14:paraId="4D1A4753" w14:textId="77777777" w:rsidR="00DC14BD" w:rsidRPr="00E32C87" w:rsidRDefault="00DC14BD" w:rsidP="00187645">
      <w:pPr>
        <w:snapToGrid w:val="0"/>
        <w:spacing w:after="120" w:line="240" w:lineRule="auto"/>
        <w:contextualSpacing/>
        <w:rPr>
          <w:rFonts w:eastAsia="Times New Roman" w:cs="Times New Roman"/>
          <w:color w:val="000000" w:themeColor="text1"/>
          <w:sz w:val="20"/>
          <w:szCs w:val="20"/>
        </w:rPr>
      </w:pPr>
    </w:p>
    <w:p w14:paraId="37509424" w14:textId="15F8A723" w:rsidR="007D1A66" w:rsidRPr="00E32C87" w:rsidRDefault="00826E9E" w:rsidP="007D1A66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  <w:hyperlink r:id="rId8" w:history="1">
        <w:r w:rsidR="007D1A66" w:rsidRPr="00E32C87">
          <w:rPr>
            <w:rStyle w:val="Hyperlink"/>
            <w:b/>
            <w:sz w:val="20"/>
            <w:szCs w:val="20"/>
          </w:rPr>
          <w:t>Mollie Stone’s</w:t>
        </w:r>
      </w:hyperlink>
    </w:p>
    <w:p w14:paraId="29500D55" w14:textId="1FCB0E40" w:rsidR="007D1A66" w:rsidRPr="00E32C87" w:rsidRDefault="007D1A66" w:rsidP="007D1A66">
      <w:pPr>
        <w:spacing w:after="0" w:line="240" w:lineRule="auto"/>
        <w:rPr>
          <w:sz w:val="20"/>
          <w:szCs w:val="20"/>
        </w:rPr>
      </w:pPr>
      <w:r w:rsidRPr="00E32C87">
        <w:rPr>
          <w:sz w:val="20"/>
          <w:szCs w:val="20"/>
        </w:rPr>
        <w:t xml:space="preserve">Mollie Stone’s offers a free Community Card that </w:t>
      </w:r>
      <w:r w:rsidR="00EE0D61">
        <w:rPr>
          <w:sz w:val="20"/>
          <w:szCs w:val="20"/>
        </w:rPr>
        <w:t xml:space="preserve">gives back </w:t>
      </w:r>
      <w:r w:rsidRPr="00E32C87">
        <w:rPr>
          <w:sz w:val="20"/>
          <w:szCs w:val="20"/>
        </w:rPr>
        <w:t>5% of our community’s purchases to NDV.</w:t>
      </w:r>
      <w:r w:rsidR="00F249B9">
        <w:rPr>
          <w:sz w:val="20"/>
          <w:szCs w:val="20"/>
        </w:rPr>
        <w:t xml:space="preserve"> </w:t>
      </w:r>
      <w:r w:rsidRPr="00E32C87">
        <w:rPr>
          <w:sz w:val="20"/>
          <w:szCs w:val="20"/>
        </w:rPr>
        <w:t xml:space="preserve">You may pick up a card from any Mollie Stone’s cashier; save time by filling out a </w:t>
      </w:r>
      <w:hyperlink r:id="rId9" w:history="1">
        <w:r w:rsidRPr="00E32C87">
          <w:rPr>
            <w:rStyle w:val="Hyperlink"/>
            <w:sz w:val="20"/>
            <w:szCs w:val="20"/>
          </w:rPr>
          <w:t>form</w:t>
        </w:r>
      </w:hyperlink>
      <w:r w:rsidRPr="00E32C87">
        <w:rPr>
          <w:sz w:val="20"/>
          <w:szCs w:val="20"/>
        </w:rPr>
        <w:t xml:space="preserve"> in advance! Register your card </w:t>
      </w:r>
      <w:hyperlink r:id="rId10" w:history="1">
        <w:r w:rsidRPr="00E32C87">
          <w:rPr>
            <w:rStyle w:val="Hyperlink"/>
            <w:sz w:val="20"/>
            <w:szCs w:val="20"/>
          </w:rPr>
          <w:t>online</w:t>
        </w:r>
      </w:hyperlink>
      <w:r w:rsidRPr="00E32C87">
        <w:rPr>
          <w:sz w:val="20"/>
          <w:szCs w:val="20"/>
        </w:rPr>
        <w:t xml:space="preserve"> or call (800) 931-6258. </w:t>
      </w:r>
      <w:r w:rsidR="00EE0D61">
        <w:rPr>
          <w:sz w:val="20"/>
          <w:szCs w:val="20"/>
        </w:rPr>
        <w:t>P</w:t>
      </w:r>
      <w:r w:rsidRPr="00E32C87">
        <w:rPr>
          <w:sz w:val="20"/>
          <w:szCs w:val="20"/>
        </w:rPr>
        <w:t xml:space="preserve">resent your Community Card or provide your phone number when checking </w:t>
      </w:r>
      <w:r w:rsidR="00EE0D61">
        <w:rPr>
          <w:sz w:val="20"/>
          <w:szCs w:val="20"/>
        </w:rPr>
        <w:t>and</w:t>
      </w:r>
      <w:r w:rsidRPr="00E32C87">
        <w:rPr>
          <w:sz w:val="20"/>
          <w:szCs w:val="20"/>
        </w:rPr>
        <w:t xml:space="preserve"> NDV </w:t>
      </w:r>
      <w:r w:rsidR="00EE0D61">
        <w:rPr>
          <w:sz w:val="20"/>
          <w:szCs w:val="20"/>
        </w:rPr>
        <w:t>will</w:t>
      </w:r>
      <w:r w:rsidR="000C6F5A" w:rsidRPr="00E32C87">
        <w:rPr>
          <w:sz w:val="20"/>
          <w:szCs w:val="20"/>
        </w:rPr>
        <w:t xml:space="preserve"> </w:t>
      </w:r>
      <w:r w:rsidRPr="00E32C87">
        <w:rPr>
          <w:sz w:val="20"/>
          <w:szCs w:val="20"/>
        </w:rPr>
        <w:t>receive credit for your purchase.</w:t>
      </w:r>
    </w:p>
    <w:p w14:paraId="40077FB5" w14:textId="77777777" w:rsidR="00341497" w:rsidRPr="00E32C87" w:rsidRDefault="00341497" w:rsidP="00187645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</w:p>
    <w:p w14:paraId="1CE509BC" w14:textId="1F9BA0C4" w:rsidR="007C3BE5" w:rsidRPr="00E32C87" w:rsidRDefault="00826E9E" w:rsidP="00187645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  <w:hyperlink r:id="rId11" w:history="1">
        <w:r w:rsidR="007C3BE5" w:rsidRPr="00E32C87">
          <w:rPr>
            <w:rStyle w:val="Hyperlink"/>
            <w:b/>
            <w:sz w:val="20"/>
            <w:szCs w:val="20"/>
          </w:rPr>
          <w:t>Extreme Pizza</w:t>
        </w:r>
      </w:hyperlink>
    </w:p>
    <w:p w14:paraId="19B33C4E" w14:textId="340D63D8" w:rsidR="007C3BE5" w:rsidRPr="00E32C87" w:rsidRDefault="007C3BE5" w:rsidP="00187645">
      <w:pPr>
        <w:snapToGrid w:val="0"/>
        <w:spacing w:after="120" w:line="240" w:lineRule="auto"/>
        <w:contextualSpacing/>
        <w:rPr>
          <w:sz w:val="20"/>
          <w:szCs w:val="20"/>
        </w:rPr>
      </w:pPr>
      <w:r w:rsidRPr="00E32C87">
        <w:rPr>
          <w:sz w:val="20"/>
          <w:szCs w:val="20"/>
        </w:rPr>
        <w:t xml:space="preserve">Extreme Pizza offers a 10% discount to NDV family and friends! They also donate 10% of our orders to </w:t>
      </w:r>
      <w:r w:rsidR="00826E9E">
        <w:rPr>
          <w:sz w:val="20"/>
          <w:szCs w:val="20"/>
        </w:rPr>
        <w:t>our school</w:t>
      </w:r>
      <w:r w:rsidRPr="00E32C87">
        <w:rPr>
          <w:sz w:val="20"/>
          <w:szCs w:val="20"/>
        </w:rPr>
        <w:t>.</w:t>
      </w:r>
      <w:r w:rsidR="00F249B9">
        <w:rPr>
          <w:sz w:val="20"/>
          <w:szCs w:val="20"/>
        </w:rPr>
        <w:t xml:space="preserve"> </w:t>
      </w:r>
      <w:r w:rsidRPr="00E32C87">
        <w:rPr>
          <w:sz w:val="20"/>
          <w:szCs w:val="20"/>
        </w:rPr>
        <w:t xml:space="preserve">This discount can be used at the three SF locations (Fillmore, Folsom &amp; Union) </w:t>
      </w:r>
      <w:r w:rsidR="00E90C7F" w:rsidRPr="00E32C87">
        <w:rPr>
          <w:sz w:val="20"/>
          <w:szCs w:val="20"/>
        </w:rPr>
        <w:t>for dine in</w:t>
      </w:r>
      <w:r w:rsidRPr="00E32C87">
        <w:rPr>
          <w:sz w:val="20"/>
          <w:szCs w:val="20"/>
        </w:rPr>
        <w:t>, takeout</w:t>
      </w:r>
      <w:r w:rsidR="003354A2" w:rsidRPr="00E32C87">
        <w:rPr>
          <w:sz w:val="20"/>
          <w:szCs w:val="20"/>
        </w:rPr>
        <w:t>,</w:t>
      </w:r>
      <w:r w:rsidRPr="00E32C87">
        <w:rPr>
          <w:sz w:val="20"/>
          <w:szCs w:val="20"/>
        </w:rPr>
        <w:t xml:space="preserve"> and delivery</w:t>
      </w:r>
      <w:r w:rsidR="00FB2B37" w:rsidRPr="00E32C87">
        <w:rPr>
          <w:sz w:val="20"/>
          <w:szCs w:val="20"/>
        </w:rPr>
        <w:t>. S</w:t>
      </w:r>
      <w:r w:rsidRPr="00E32C87">
        <w:rPr>
          <w:sz w:val="20"/>
          <w:szCs w:val="20"/>
        </w:rPr>
        <w:t xml:space="preserve">imply mention NDV or enter “NDV” as an online discount code. </w:t>
      </w:r>
    </w:p>
    <w:p w14:paraId="349E4BE1" w14:textId="77777777" w:rsidR="00E9024C" w:rsidRPr="00E32C87" w:rsidRDefault="00E9024C" w:rsidP="00187645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</w:p>
    <w:p w14:paraId="740A6850" w14:textId="1F644181" w:rsidR="00C97601" w:rsidRPr="00E32C87" w:rsidRDefault="00C97601" w:rsidP="00C97601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  <w:hyperlink r:id="rId12" w:history="1">
        <w:r w:rsidRPr="00C97601">
          <w:rPr>
            <w:rStyle w:val="Hyperlink"/>
            <w:b/>
            <w:sz w:val="20"/>
            <w:szCs w:val="20"/>
          </w:rPr>
          <w:t>Minted</w:t>
        </w:r>
      </w:hyperlink>
      <w:r w:rsidRPr="00E32C87">
        <w:rPr>
          <w:b/>
          <w:sz w:val="20"/>
          <w:szCs w:val="20"/>
          <w:u w:val="single"/>
        </w:rPr>
        <w:t xml:space="preserve"> </w:t>
      </w:r>
    </w:p>
    <w:p w14:paraId="1471B3AD" w14:textId="562E881B" w:rsidR="00C97601" w:rsidRPr="00E32C87" w:rsidRDefault="00C97601" w:rsidP="00C97601">
      <w:pPr>
        <w:snapToGrid w:val="0"/>
        <w:spacing w:after="120" w:line="240" w:lineRule="auto"/>
        <w:contextualSpacing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Enjoy 20% off Minted cards and gifts throughout the year when you or others use the coupon code FUNDRAISENOTRE</w:t>
      </w:r>
      <w:r w:rsidR="00826E9E">
        <w:rPr>
          <w:rFonts w:eastAsia="Times New Roman" w:cs="Times New Roman"/>
          <w:color w:val="000000" w:themeColor="text1"/>
          <w:sz w:val="20"/>
          <w:szCs w:val="20"/>
        </w:rPr>
        <w:t>D</w:t>
      </w:r>
      <w:bookmarkStart w:id="0" w:name="_GoBack"/>
      <w:bookmarkEnd w:id="0"/>
      <w:r>
        <w:rPr>
          <w:rFonts w:eastAsia="Times New Roman" w:cs="Times New Roman"/>
          <w:color w:val="000000" w:themeColor="text1"/>
          <w:sz w:val="20"/>
          <w:szCs w:val="20"/>
        </w:rPr>
        <w:t>AME at checkout.</w:t>
      </w:r>
      <w:r w:rsidR="000F1F1D">
        <w:rPr>
          <w:rFonts w:eastAsia="Times New Roman" w:cs="Times New Roman"/>
          <w:color w:val="000000" w:themeColor="text1"/>
          <w:sz w:val="20"/>
          <w:szCs w:val="20"/>
        </w:rPr>
        <w:t xml:space="preserve"> 15% of each order will be donated back to NDV.</w:t>
      </w:r>
    </w:p>
    <w:p w14:paraId="13991ED9" w14:textId="7441292B" w:rsidR="00E32C87" w:rsidRPr="00E32C87" w:rsidRDefault="00E32C87" w:rsidP="00187645">
      <w:pPr>
        <w:shd w:val="clear" w:color="auto" w:fill="FFFFFF"/>
        <w:snapToGrid w:val="0"/>
        <w:spacing w:after="120" w:line="240" w:lineRule="auto"/>
        <w:contextualSpacing/>
        <w:textAlignment w:val="baseline"/>
        <w:rPr>
          <w:rFonts w:eastAsia="Times New Roman" w:cs="Times New Roman"/>
          <w:bCs/>
          <w:color w:val="676767"/>
          <w:sz w:val="20"/>
          <w:szCs w:val="20"/>
          <w:bdr w:val="none" w:sz="0" w:space="0" w:color="auto" w:frame="1"/>
        </w:rPr>
      </w:pPr>
    </w:p>
    <w:p w14:paraId="5CD67E1F" w14:textId="0E065CC4" w:rsidR="006174FA" w:rsidRPr="00E32C87" w:rsidRDefault="00826E9E" w:rsidP="00187645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  <w:hyperlink r:id="rId13" w:history="1">
        <w:r w:rsidR="006174FA" w:rsidRPr="00E32C87">
          <w:rPr>
            <w:rStyle w:val="Hyperlink"/>
            <w:b/>
            <w:sz w:val="20"/>
            <w:szCs w:val="20"/>
          </w:rPr>
          <w:t>Benefit Mobile</w:t>
        </w:r>
      </w:hyperlink>
      <w:r w:rsidR="006174FA" w:rsidRPr="00E32C87">
        <w:rPr>
          <w:b/>
          <w:sz w:val="20"/>
          <w:szCs w:val="20"/>
          <w:u w:val="single"/>
        </w:rPr>
        <w:t xml:space="preserve"> </w:t>
      </w:r>
    </w:p>
    <w:p w14:paraId="27A24040" w14:textId="2B2DD6B7" w:rsidR="00B95462" w:rsidRPr="00E32C87" w:rsidRDefault="006174FA" w:rsidP="00920A0D">
      <w:pPr>
        <w:shd w:val="clear" w:color="auto" w:fill="FFFFFF"/>
        <w:snapToGrid w:val="0"/>
        <w:spacing w:after="120" w:line="24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</w:rPr>
      </w:pPr>
      <w:r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The Benefit </w:t>
      </w:r>
      <w:r w:rsidR="006260AA" w:rsidRPr="00E32C87">
        <w:rPr>
          <w:rFonts w:eastAsia="Times New Roman" w:cs="Times New Roman"/>
          <w:color w:val="000000" w:themeColor="text1"/>
          <w:sz w:val="20"/>
          <w:szCs w:val="20"/>
        </w:rPr>
        <w:t>M</w:t>
      </w:r>
      <w:r w:rsidRPr="00E32C87">
        <w:rPr>
          <w:rFonts w:eastAsia="Times New Roman" w:cs="Times New Roman"/>
          <w:color w:val="000000" w:themeColor="text1"/>
          <w:sz w:val="20"/>
          <w:szCs w:val="20"/>
        </w:rPr>
        <w:t>obile app enables you to purchase gift certificates from a wide variety of retailers.</w:t>
      </w:r>
      <w:r w:rsidR="00F249B9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="00742548">
        <w:rPr>
          <w:rFonts w:eastAsia="Times New Roman" w:cs="Times New Roman"/>
          <w:color w:val="000000" w:themeColor="text1"/>
          <w:sz w:val="20"/>
          <w:szCs w:val="20"/>
        </w:rPr>
        <w:t>NDV</w:t>
      </w:r>
      <w:r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 earns </w:t>
      </w:r>
      <w:r w:rsidR="00DC14BD" w:rsidRPr="00E32C87">
        <w:rPr>
          <w:rFonts w:eastAsia="Times New Roman" w:cs="Times New Roman"/>
          <w:color w:val="000000" w:themeColor="text1"/>
          <w:sz w:val="20"/>
          <w:szCs w:val="20"/>
        </w:rPr>
        <w:t>2</w:t>
      </w:r>
      <w:r w:rsidRPr="00E32C87">
        <w:rPr>
          <w:rFonts w:eastAsia="Times New Roman" w:cs="Times New Roman"/>
          <w:color w:val="000000" w:themeColor="text1"/>
          <w:sz w:val="20"/>
          <w:szCs w:val="20"/>
        </w:rPr>
        <w:t>-</w:t>
      </w:r>
      <w:r w:rsidR="00F71090" w:rsidRPr="00E32C87">
        <w:rPr>
          <w:rFonts w:eastAsia="Times New Roman" w:cs="Times New Roman"/>
          <w:color w:val="000000" w:themeColor="text1"/>
          <w:sz w:val="20"/>
          <w:szCs w:val="20"/>
        </w:rPr>
        <w:t>20</w:t>
      </w:r>
      <w:r w:rsidRPr="00E32C87">
        <w:rPr>
          <w:rFonts w:eastAsia="Times New Roman" w:cs="Times New Roman"/>
          <w:color w:val="000000" w:themeColor="text1"/>
          <w:sz w:val="20"/>
          <w:szCs w:val="20"/>
        </w:rPr>
        <w:t>% of the of gift certificate</w:t>
      </w:r>
      <w:r w:rsidR="00DC14BD" w:rsidRPr="00E32C87">
        <w:rPr>
          <w:rFonts w:eastAsia="Times New Roman" w:cs="Times New Roman"/>
          <w:color w:val="000000" w:themeColor="text1"/>
          <w:sz w:val="20"/>
          <w:szCs w:val="20"/>
        </w:rPr>
        <w:t>s’</w:t>
      </w:r>
      <w:r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 value</w:t>
      </w:r>
      <w:r w:rsidR="00DC14BD" w:rsidRPr="00E32C87">
        <w:rPr>
          <w:rFonts w:eastAsia="Times New Roman" w:cs="Times New Roman"/>
          <w:color w:val="000000" w:themeColor="text1"/>
          <w:sz w:val="20"/>
          <w:szCs w:val="20"/>
        </w:rPr>
        <w:t>!</w:t>
      </w:r>
      <w:r w:rsidR="00F249B9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="000D5CC2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You can </w:t>
      </w:r>
      <w:r w:rsidR="00893506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also </w:t>
      </w:r>
      <w:r w:rsidR="000D5CC2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store electronic gift cards </w:t>
      </w:r>
      <w:r w:rsidR="00893506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on your phone via the app </w:t>
      </w:r>
      <w:r w:rsidR="000D5CC2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and scan them for every day purchases </w:t>
      </w:r>
      <w:r w:rsidR="00826E9E">
        <w:rPr>
          <w:rFonts w:eastAsia="Times New Roman" w:cs="Times New Roman"/>
          <w:color w:val="000000" w:themeColor="text1"/>
          <w:sz w:val="20"/>
          <w:szCs w:val="20"/>
        </w:rPr>
        <w:t xml:space="preserve">at retailers </w:t>
      </w:r>
      <w:r w:rsidR="000D5CC2" w:rsidRPr="00E32C87">
        <w:rPr>
          <w:rFonts w:eastAsia="Times New Roman" w:cs="Times New Roman"/>
          <w:color w:val="000000" w:themeColor="text1"/>
          <w:sz w:val="20"/>
          <w:szCs w:val="20"/>
        </w:rPr>
        <w:t>such as Starbucks</w:t>
      </w:r>
      <w:r w:rsidR="00DA06B1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, </w:t>
      </w:r>
      <w:r w:rsidR="00237981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Amazon, </w:t>
      </w:r>
      <w:r w:rsidR="00853C86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Target, and </w:t>
      </w:r>
      <w:r w:rsidR="00DA06B1" w:rsidRPr="00E32C87">
        <w:rPr>
          <w:rFonts w:eastAsia="Times New Roman" w:cs="Times New Roman"/>
          <w:color w:val="000000" w:themeColor="text1"/>
          <w:sz w:val="20"/>
          <w:szCs w:val="20"/>
        </w:rPr>
        <w:t>Peets</w:t>
      </w:r>
      <w:r w:rsidR="00853C86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. </w:t>
      </w:r>
      <w:r w:rsidR="0003678D" w:rsidRPr="00E32C87">
        <w:rPr>
          <w:rFonts w:eastAsia="Times New Roman" w:cs="Times New Roman"/>
          <w:color w:val="000000" w:themeColor="text1"/>
          <w:sz w:val="20"/>
          <w:szCs w:val="20"/>
        </w:rPr>
        <w:t>Gift cards can be delivered electronically or can be printed.</w:t>
      </w:r>
    </w:p>
    <w:p w14:paraId="51B1C6C2" w14:textId="321CBB5C" w:rsidR="006A5823" w:rsidRPr="00E32C87" w:rsidRDefault="007C19F9" w:rsidP="00187645">
      <w:pPr>
        <w:shd w:val="clear" w:color="auto" w:fill="FFFFFF"/>
        <w:snapToGrid w:val="0"/>
        <w:spacing w:after="120" w:line="240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</w:rPr>
      </w:pPr>
      <w:r w:rsidRPr="00E32C87">
        <w:rPr>
          <w:rFonts w:eastAsia="Times New Roman" w:cs="Times New Roman"/>
          <w:color w:val="000000" w:themeColor="text1"/>
          <w:sz w:val="20"/>
          <w:szCs w:val="20"/>
        </w:rPr>
        <w:t>Get</w:t>
      </w:r>
      <w:r w:rsidR="006174FA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 app </w:t>
      </w:r>
      <w:r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at </w:t>
      </w:r>
      <w:r w:rsidR="00FB662B" w:rsidRPr="00E32C87">
        <w:rPr>
          <w:rFonts w:eastAsia="Times New Roman" w:cs="Times New Roman"/>
          <w:color w:val="000000" w:themeColor="text1"/>
          <w:sz w:val="20"/>
          <w:szCs w:val="20"/>
        </w:rPr>
        <w:t>the app store or</w:t>
      </w:r>
      <w:r w:rsidR="00555497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 Benefi</w:t>
      </w:r>
      <w:r w:rsidR="00110781" w:rsidRPr="00E32C87">
        <w:rPr>
          <w:rFonts w:eastAsia="Times New Roman" w:cs="Times New Roman"/>
          <w:color w:val="000000" w:themeColor="text1"/>
          <w:sz w:val="20"/>
          <w:szCs w:val="20"/>
        </w:rPr>
        <w:t>t</w:t>
      </w:r>
      <w:r w:rsidR="00555497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="006260AA" w:rsidRPr="00E32C87">
        <w:rPr>
          <w:rFonts w:eastAsia="Times New Roman" w:cs="Times New Roman"/>
          <w:color w:val="000000" w:themeColor="text1"/>
          <w:sz w:val="20"/>
          <w:szCs w:val="20"/>
        </w:rPr>
        <w:t>Mobile</w:t>
      </w:r>
      <w:r w:rsidR="00555497" w:rsidRPr="00E32C87">
        <w:rPr>
          <w:rFonts w:eastAsia="Times New Roman" w:cs="Times New Roman"/>
          <w:color w:val="000000" w:themeColor="text1"/>
          <w:sz w:val="20"/>
          <w:szCs w:val="20"/>
        </w:rPr>
        <w:t>:</w:t>
      </w:r>
      <w:r w:rsidR="006174FA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hyperlink r:id="rId14" w:history="1">
        <w:r w:rsidR="006174FA" w:rsidRPr="00E32C87">
          <w:rPr>
            <w:rStyle w:val="Hyperlink"/>
            <w:rFonts w:eastAsia="Times New Roman" w:cs="Times New Roman"/>
            <w:sz w:val="20"/>
            <w:szCs w:val="20"/>
          </w:rPr>
          <w:t>bit.ly/</w:t>
        </w:r>
        <w:proofErr w:type="spellStart"/>
        <w:r w:rsidR="006174FA" w:rsidRPr="00E32C87">
          <w:rPr>
            <w:rStyle w:val="Hyperlink"/>
            <w:rFonts w:eastAsia="Times New Roman" w:cs="Times New Roman"/>
            <w:sz w:val="20"/>
            <w:szCs w:val="20"/>
          </w:rPr>
          <w:t>BenefitNDV</w:t>
        </w:r>
        <w:proofErr w:type="spellEnd"/>
      </w:hyperlink>
      <w:r w:rsidR="006174FA" w:rsidRPr="00E32C87">
        <w:rPr>
          <w:rFonts w:eastAsia="Times New Roman" w:cs="Times New Roman"/>
          <w:color w:val="676767"/>
          <w:sz w:val="20"/>
          <w:szCs w:val="20"/>
        </w:rPr>
        <w:t xml:space="preserve">. </w:t>
      </w:r>
      <w:r w:rsidR="006174FA" w:rsidRPr="00E32C87">
        <w:rPr>
          <w:rFonts w:eastAsia="Times New Roman" w:cs="Times New Roman"/>
          <w:color w:val="000000" w:themeColor="text1"/>
          <w:sz w:val="20"/>
          <w:szCs w:val="20"/>
        </w:rPr>
        <w:t>Please select Ecole Notre Dame des Victoires as a beneficiary and link a credit card or checking account to begin</w:t>
      </w:r>
      <w:r w:rsidR="00495B47" w:rsidRPr="00E32C87">
        <w:rPr>
          <w:rFonts w:eastAsia="Times New Roman" w:cs="Times New Roman"/>
          <w:color w:val="000000" w:themeColor="text1"/>
          <w:sz w:val="20"/>
          <w:szCs w:val="20"/>
        </w:rPr>
        <w:t>.</w:t>
      </w:r>
      <w:r w:rsidR="006174FA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 Please note that initial setup take</w:t>
      </w:r>
      <w:r w:rsidRPr="00E32C87">
        <w:rPr>
          <w:rFonts w:eastAsia="Times New Roman" w:cs="Times New Roman"/>
          <w:color w:val="000000" w:themeColor="text1"/>
          <w:sz w:val="20"/>
          <w:szCs w:val="20"/>
        </w:rPr>
        <w:t>s</w:t>
      </w:r>
      <w:r w:rsidR="006174FA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 a couple days </w:t>
      </w:r>
      <w:r w:rsidRPr="00E32C87">
        <w:rPr>
          <w:rFonts w:eastAsia="Times New Roman" w:cs="Times New Roman"/>
          <w:color w:val="000000" w:themeColor="text1"/>
          <w:sz w:val="20"/>
          <w:szCs w:val="20"/>
        </w:rPr>
        <w:t>for</w:t>
      </w:r>
      <w:r w:rsidR="006174FA"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 payment verification.</w:t>
      </w:r>
    </w:p>
    <w:p w14:paraId="5F7ED3DE" w14:textId="77777777" w:rsidR="00187645" w:rsidRPr="00E32C87" w:rsidRDefault="00187645" w:rsidP="00187645">
      <w:pPr>
        <w:shd w:val="clear" w:color="auto" w:fill="FFFFFF"/>
        <w:snapToGrid w:val="0"/>
        <w:spacing w:after="120" w:line="240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</w:rPr>
      </w:pPr>
    </w:p>
    <w:p w14:paraId="189FE4EA" w14:textId="77777777" w:rsidR="00E32C87" w:rsidRPr="00E32C87" w:rsidRDefault="00826E9E" w:rsidP="00E32C87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  <w:hyperlink r:id="rId15" w:history="1">
        <w:proofErr w:type="spellStart"/>
        <w:r w:rsidR="00E32C87" w:rsidRPr="00E32C87">
          <w:rPr>
            <w:rStyle w:val="Hyperlink"/>
            <w:b/>
            <w:sz w:val="20"/>
            <w:szCs w:val="20"/>
          </w:rPr>
          <w:t>eScrip</w:t>
        </w:r>
        <w:proofErr w:type="spellEnd"/>
      </w:hyperlink>
      <w:r w:rsidR="00E32C87" w:rsidRPr="00E32C87">
        <w:rPr>
          <w:b/>
          <w:sz w:val="20"/>
          <w:szCs w:val="20"/>
          <w:u w:val="single"/>
        </w:rPr>
        <w:t xml:space="preserve"> </w:t>
      </w:r>
    </w:p>
    <w:p w14:paraId="491DAF69" w14:textId="4AB033DA" w:rsidR="00E32C87" w:rsidRPr="00E32C87" w:rsidRDefault="00E32C87" w:rsidP="00E32C87">
      <w:pPr>
        <w:snapToGrid w:val="0"/>
        <w:spacing w:after="120" w:line="240" w:lineRule="auto"/>
        <w:contextualSpacing/>
        <w:rPr>
          <w:rFonts w:eastAsia="Times New Roman" w:cs="Times New Roman"/>
          <w:color w:val="000000" w:themeColor="text1"/>
          <w:sz w:val="20"/>
          <w:szCs w:val="20"/>
        </w:rPr>
      </w:pPr>
      <w:r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NDV benefits by families and friends registering their credit cards and loyalty cards with </w:t>
      </w:r>
      <w:hyperlink r:id="rId16" w:history="1">
        <w:r w:rsidRPr="00E32C87">
          <w:rPr>
            <w:rStyle w:val="Hyperlink"/>
            <w:rFonts w:eastAsia="Times New Roman" w:cs="Times New Roman"/>
            <w:sz w:val="20"/>
            <w:szCs w:val="20"/>
          </w:rPr>
          <w:t>www.escrip.com</w:t>
        </w:r>
      </w:hyperlink>
      <w:r w:rsidRPr="00E32C87">
        <w:rPr>
          <w:rStyle w:val="Hyperlink"/>
          <w:rFonts w:eastAsia="Times New Roman" w:cs="Times New Roman"/>
          <w:sz w:val="20"/>
          <w:szCs w:val="20"/>
        </w:rPr>
        <w:t>.</w:t>
      </w:r>
      <w:r w:rsidR="00F249B9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NDV automatically receives </w:t>
      </w:r>
      <w:proofErr w:type="spellStart"/>
      <w:r w:rsidRPr="00E32C87">
        <w:rPr>
          <w:rFonts w:eastAsia="Times New Roman" w:cs="Times New Roman"/>
          <w:color w:val="000000" w:themeColor="text1"/>
          <w:sz w:val="20"/>
          <w:szCs w:val="20"/>
        </w:rPr>
        <w:t>percentag</w:t>
      </w:r>
      <w:proofErr w:type="spellEnd"/>
      <w:r w:rsidRPr="00E32C87">
        <w:rPr>
          <w:rFonts w:eastAsia="Times New Roman" w:cs="Times New Roman"/>
          <w:color w:val="000000" w:themeColor="text1"/>
          <w:sz w:val="20"/>
          <w:szCs w:val="20"/>
        </w:rPr>
        <w:t xml:space="preserve"> of purchases when you use a registered card at a </w:t>
      </w:r>
      <w:hyperlink r:id="rId17" w:anchor="cal-mart" w:history="1">
        <w:r w:rsidRPr="00E32C87">
          <w:rPr>
            <w:rStyle w:val="Hyperlink"/>
            <w:rFonts w:eastAsia="Times New Roman" w:cs="Times New Roman"/>
            <w:sz w:val="20"/>
            <w:szCs w:val="20"/>
          </w:rPr>
          <w:t>participating retailer</w:t>
        </w:r>
      </w:hyperlink>
      <w:r w:rsidRPr="00E32C87">
        <w:rPr>
          <w:rFonts w:eastAsia="Times New Roman" w:cs="Times New Roman"/>
          <w:color w:val="000000" w:themeColor="text1"/>
          <w:sz w:val="20"/>
          <w:szCs w:val="20"/>
        </w:rPr>
        <w:t>. This enables you to passively give to NDV without writing a check!</w:t>
      </w:r>
      <w:r w:rsidR="00F249B9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Pr="00E32C87">
        <w:rPr>
          <w:rFonts w:eastAsia="Times New Roman" w:cs="Times New Roman"/>
          <w:color w:val="000000" w:themeColor="text1"/>
          <w:sz w:val="20"/>
          <w:szCs w:val="20"/>
        </w:rPr>
        <w:t>Our group name is Ecole Notre Dame des Victoire.</w:t>
      </w:r>
    </w:p>
    <w:p w14:paraId="5792D86B" w14:textId="37855CA9" w:rsidR="00E32C87" w:rsidRPr="00E32C87" w:rsidRDefault="00E32C87" w:rsidP="00E32C87">
      <w:pPr>
        <w:snapToGrid w:val="0"/>
        <w:spacing w:after="120" w:line="240" w:lineRule="auto"/>
        <w:contextualSpacing/>
        <w:rPr>
          <w:rFonts w:eastAsia="Times New Roman" w:cs="Times New Roman"/>
          <w:color w:val="000000" w:themeColor="text1"/>
          <w:sz w:val="20"/>
          <w:szCs w:val="20"/>
        </w:rPr>
      </w:pPr>
    </w:p>
    <w:p w14:paraId="5071E4EE" w14:textId="77777777" w:rsidR="00E32C87" w:rsidRPr="00E32C87" w:rsidRDefault="00826E9E" w:rsidP="00E32C87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  <w:hyperlink r:id="rId18" w:history="1">
        <w:r w:rsidR="00E32C87" w:rsidRPr="00E32C87">
          <w:rPr>
            <w:rStyle w:val="Hyperlink"/>
            <w:b/>
            <w:sz w:val="20"/>
            <w:szCs w:val="20"/>
          </w:rPr>
          <w:t>Box Tops for Education</w:t>
        </w:r>
      </w:hyperlink>
    </w:p>
    <w:p w14:paraId="1240866E" w14:textId="1268D29B" w:rsidR="00E32C87" w:rsidRPr="00E32C87" w:rsidRDefault="00E32C87" w:rsidP="00E32C8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2C87">
        <w:rPr>
          <w:color w:val="000000" w:themeColor="text1"/>
          <w:sz w:val="20"/>
          <w:szCs w:val="20"/>
          <w:bdr w:val="none" w:sz="0" w:space="0" w:color="auto" w:frame="1"/>
        </w:rPr>
        <w:t>NDV benefits when our community purchase</w:t>
      </w:r>
      <w:r w:rsidR="00F249B9">
        <w:rPr>
          <w:color w:val="000000" w:themeColor="text1"/>
          <w:sz w:val="20"/>
          <w:szCs w:val="20"/>
          <w:bdr w:val="none" w:sz="0" w:space="0" w:color="auto" w:frame="1"/>
        </w:rPr>
        <w:t>s</w:t>
      </w:r>
      <w:r w:rsidRPr="00E32C87">
        <w:rPr>
          <w:color w:val="000000" w:themeColor="text1"/>
          <w:sz w:val="20"/>
          <w:szCs w:val="20"/>
          <w:bdr w:val="none" w:sz="0" w:space="0" w:color="auto" w:frame="1"/>
        </w:rPr>
        <w:t xml:space="preserve"> General Mills products, </w:t>
      </w:r>
      <w:r w:rsidRPr="00E32C87">
        <w:rPr>
          <w:rFonts w:eastAsia="Times New Roman" w:cs="Times New Roman"/>
          <w:color w:val="000000"/>
          <w:sz w:val="20"/>
          <w:szCs w:val="20"/>
        </w:rPr>
        <w:t>such as Nature Valley, Annie’s and others.</w:t>
      </w:r>
      <w:r w:rsidRPr="00E32C87">
        <w:rPr>
          <w:rFonts w:eastAsia="Times New Roman" w:cs="Times New Roman"/>
          <w:sz w:val="20"/>
          <w:szCs w:val="20"/>
        </w:rPr>
        <w:t xml:space="preserve"> </w:t>
      </w:r>
      <w:r w:rsidRPr="00E32C87">
        <w:rPr>
          <w:color w:val="000000" w:themeColor="text1"/>
          <w:sz w:val="20"/>
          <w:szCs w:val="20"/>
          <w:bdr w:val="none" w:sz="0" w:space="0" w:color="auto" w:frame="1"/>
        </w:rPr>
        <w:t xml:space="preserve">Simply scan grocery receipts within 14 days of purchase using the mobile app, which can be downloaded from Box Tops </w:t>
      </w:r>
      <w:hyperlink r:id="rId19" w:history="1">
        <w:r w:rsidRPr="00E32C87">
          <w:rPr>
            <w:rStyle w:val="Hyperlink"/>
            <w:sz w:val="20"/>
            <w:szCs w:val="20"/>
            <w:bdr w:val="none" w:sz="0" w:space="0" w:color="auto" w:frame="1"/>
          </w:rPr>
          <w:t>website</w:t>
        </w:r>
      </w:hyperlink>
      <w:r w:rsidRPr="00E32C87">
        <w:rPr>
          <w:color w:val="000000" w:themeColor="text1"/>
          <w:sz w:val="20"/>
          <w:szCs w:val="20"/>
          <w:bdr w:val="none" w:sz="0" w:space="0" w:color="auto" w:frame="1"/>
        </w:rPr>
        <w:t xml:space="preserve">. </w:t>
      </w:r>
      <w:r w:rsidRPr="00E32C87">
        <w:rPr>
          <w:rFonts w:cs="Arial"/>
          <w:color w:val="000000"/>
          <w:sz w:val="20"/>
          <w:szCs w:val="20"/>
        </w:rPr>
        <w:t>Electronic receipts may be counted by emailing them to</w:t>
      </w:r>
      <w:r w:rsidRPr="00E32C87">
        <w:rPr>
          <w:rStyle w:val="apple-converted-space"/>
          <w:rFonts w:cs="Arial"/>
          <w:color w:val="000000"/>
          <w:sz w:val="20"/>
          <w:szCs w:val="20"/>
        </w:rPr>
        <w:t> </w:t>
      </w:r>
      <w:hyperlink r:id="rId20" w:tgtFrame="_blank" w:history="1">
        <w:r w:rsidRPr="00E32C87">
          <w:rPr>
            <w:rStyle w:val="Hyperlink"/>
            <w:rFonts w:cs="Arial"/>
            <w:sz w:val="20"/>
            <w:szCs w:val="20"/>
          </w:rPr>
          <w:t>receipts@boxtops4education.com</w:t>
        </w:r>
      </w:hyperlink>
      <w:r w:rsidRPr="00E32C87">
        <w:rPr>
          <w:rStyle w:val="apple-converted-space"/>
          <w:rFonts w:cs="Arial"/>
          <w:color w:val="000000"/>
          <w:sz w:val="20"/>
          <w:szCs w:val="20"/>
        </w:rPr>
        <w:t> </w:t>
      </w:r>
      <w:r w:rsidRPr="00E32C87">
        <w:rPr>
          <w:rFonts w:cs="Arial"/>
          <w:color w:val="000000"/>
          <w:sz w:val="20"/>
          <w:szCs w:val="20"/>
        </w:rPr>
        <w:t xml:space="preserve">from </w:t>
      </w:r>
      <w:r w:rsidR="00F249B9">
        <w:rPr>
          <w:rFonts w:cs="Arial"/>
          <w:color w:val="000000"/>
          <w:sz w:val="20"/>
          <w:szCs w:val="20"/>
        </w:rPr>
        <w:t>a</w:t>
      </w:r>
      <w:r w:rsidRPr="00E32C87">
        <w:rPr>
          <w:rFonts w:cs="Arial"/>
          <w:color w:val="000000"/>
          <w:sz w:val="20"/>
          <w:szCs w:val="20"/>
        </w:rPr>
        <w:t xml:space="preserve"> registered email account. You may also clip and save the BT</w:t>
      </w:r>
      <w:r w:rsidR="00F249B9">
        <w:rPr>
          <w:rFonts w:cs="Arial"/>
          <w:color w:val="000000"/>
          <w:sz w:val="20"/>
          <w:szCs w:val="20"/>
        </w:rPr>
        <w:t>4</w:t>
      </w:r>
      <w:r w:rsidRPr="00E32C87">
        <w:rPr>
          <w:rFonts w:cs="Arial"/>
          <w:color w:val="000000"/>
          <w:sz w:val="20"/>
          <w:szCs w:val="20"/>
        </w:rPr>
        <w:t xml:space="preserve">E </w:t>
      </w:r>
      <w:r w:rsidR="00F249B9">
        <w:rPr>
          <w:rFonts w:cs="Arial"/>
          <w:color w:val="000000"/>
          <w:sz w:val="20"/>
          <w:szCs w:val="20"/>
        </w:rPr>
        <w:t xml:space="preserve">labels </w:t>
      </w:r>
      <w:r w:rsidRPr="00E32C87">
        <w:rPr>
          <w:rFonts w:cs="Arial"/>
          <w:color w:val="000000"/>
          <w:sz w:val="20"/>
          <w:szCs w:val="20"/>
        </w:rPr>
        <w:t xml:space="preserve">found on GM products and send them into the office. Each </w:t>
      </w:r>
      <w:r w:rsidR="00F249B9">
        <w:rPr>
          <w:rFonts w:cs="Arial"/>
          <w:color w:val="000000"/>
          <w:sz w:val="20"/>
          <w:szCs w:val="20"/>
        </w:rPr>
        <w:t>label</w:t>
      </w:r>
      <w:r w:rsidRPr="00E32C87">
        <w:rPr>
          <w:rFonts w:cs="Arial"/>
          <w:color w:val="000000"/>
          <w:sz w:val="20"/>
          <w:szCs w:val="20"/>
        </w:rPr>
        <w:t xml:space="preserve"> is worth 10 cents.</w:t>
      </w:r>
    </w:p>
    <w:p w14:paraId="519DB6BB" w14:textId="2A77FF89" w:rsidR="00E32C87" w:rsidRPr="00E32C87" w:rsidRDefault="00E32C87" w:rsidP="00E32C87">
      <w:pPr>
        <w:snapToGrid w:val="0"/>
        <w:spacing w:after="120" w:line="240" w:lineRule="auto"/>
        <w:contextualSpacing/>
        <w:rPr>
          <w:rFonts w:eastAsia="Times New Roman" w:cs="Times New Roman"/>
          <w:color w:val="000000" w:themeColor="text1"/>
          <w:sz w:val="20"/>
          <w:szCs w:val="20"/>
        </w:rPr>
      </w:pPr>
    </w:p>
    <w:p w14:paraId="189823B4" w14:textId="77777777" w:rsidR="00E32C87" w:rsidRPr="00E32C87" w:rsidRDefault="00826E9E" w:rsidP="00E32C87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  <w:hyperlink r:id="rId21" w:history="1">
        <w:r w:rsidR="00E32C87" w:rsidRPr="00E32C87">
          <w:rPr>
            <w:rStyle w:val="Hyperlink"/>
            <w:b/>
            <w:sz w:val="20"/>
            <w:szCs w:val="20"/>
          </w:rPr>
          <w:t>Label Daddy</w:t>
        </w:r>
      </w:hyperlink>
    </w:p>
    <w:p w14:paraId="1F9E722E" w14:textId="4BEE7E52" w:rsidR="00E32C87" w:rsidRPr="00E32C87" w:rsidRDefault="00E32C87" w:rsidP="00E32C87">
      <w:pPr>
        <w:shd w:val="clear" w:color="auto" w:fill="FFFFFF"/>
        <w:snapToGrid w:val="0"/>
        <w:spacing w:after="120" w:line="240" w:lineRule="auto"/>
        <w:contextualSpacing/>
        <w:textAlignment w:val="baseline"/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</w:pPr>
      <w:r w:rsidRPr="00E32C87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Label Daddy offers a variety of personalized labels for children’s clothes, personal items, and many items for home.</w:t>
      </w:r>
      <w:r w:rsidR="00F249B9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E32C87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They give back 25% of purchases when you choose “Support a Fundraise</w:t>
      </w:r>
      <w:r w:rsidR="00233F3F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r</w:t>
      </w:r>
      <w:r w:rsidRPr="00E32C87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 xml:space="preserve">” and select Ecole Notre Dame des </w:t>
      </w:r>
      <w:proofErr w:type="spellStart"/>
      <w:r w:rsidRPr="00E32C87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Victoires</w:t>
      </w:r>
      <w:proofErr w:type="spellEnd"/>
      <w:r w:rsidRPr="00E32C87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70C4E50E" w14:textId="77777777" w:rsidR="008B1933" w:rsidRPr="00E32C87" w:rsidRDefault="008B1933" w:rsidP="008B1933">
      <w:pPr>
        <w:snapToGrid w:val="0"/>
        <w:spacing w:after="120" w:line="240" w:lineRule="auto"/>
        <w:contextualSpacing/>
        <w:rPr>
          <w:sz w:val="20"/>
          <w:szCs w:val="20"/>
        </w:rPr>
      </w:pPr>
    </w:p>
    <w:p w14:paraId="73D6677C" w14:textId="6CFBECC5" w:rsidR="00721454" w:rsidRPr="00E32C87" w:rsidRDefault="0084400D" w:rsidP="008B1933">
      <w:pPr>
        <w:snapToGrid w:val="0"/>
        <w:spacing w:after="120" w:line="240" w:lineRule="auto"/>
        <w:contextualSpacing/>
        <w:rPr>
          <w:sz w:val="20"/>
          <w:szCs w:val="20"/>
        </w:rPr>
      </w:pPr>
      <w:r w:rsidRPr="00E32C87">
        <w:rPr>
          <w:sz w:val="20"/>
          <w:szCs w:val="20"/>
        </w:rPr>
        <w:t>Please consider supporting the school through the purchases you make every day</w:t>
      </w:r>
      <w:r w:rsidR="008B1933" w:rsidRPr="00E32C87">
        <w:rPr>
          <w:sz w:val="20"/>
          <w:szCs w:val="20"/>
        </w:rPr>
        <w:t>.</w:t>
      </w:r>
      <w:r w:rsidRPr="00E32C87">
        <w:rPr>
          <w:sz w:val="20"/>
          <w:szCs w:val="20"/>
        </w:rPr>
        <w:t xml:space="preserve"> </w:t>
      </w:r>
      <w:r w:rsidR="00D5010E" w:rsidRPr="00E32C87">
        <w:rPr>
          <w:b/>
          <w:sz w:val="20"/>
          <w:szCs w:val="20"/>
        </w:rPr>
        <w:t>Thank you for your support and be sure to share this information with family and friends!</w:t>
      </w:r>
    </w:p>
    <w:sectPr w:rsidR="00721454" w:rsidRPr="00E32C87" w:rsidSect="006A5823">
      <w:pgSz w:w="12240" w:h="15840"/>
      <w:pgMar w:top="576" w:right="864" w:bottom="806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54"/>
    <w:rsid w:val="00000304"/>
    <w:rsid w:val="0003678D"/>
    <w:rsid w:val="00043B17"/>
    <w:rsid w:val="000601DD"/>
    <w:rsid w:val="0007207B"/>
    <w:rsid w:val="000C6F5A"/>
    <w:rsid w:val="000D5CC2"/>
    <w:rsid w:val="000F1F1D"/>
    <w:rsid w:val="000F43F0"/>
    <w:rsid w:val="00110781"/>
    <w:rsid w:val="00115FBA"/>
    <w:rsid w:val="00141167"/>
    <w:rsid w:val="001800B0"/>
    <w:rsid w:val="00187645"/>
    <w:rsid w:val="001B5381"/>
    <w:rsid w:val="001E71E8"/>
    <w:rsid w:val="002270C9"/>
    <w:rsid w:val="00233F3F"/>
    <w:rsid w:val="00237981"/>
    <w:rsid w:val="002532C1"/>
    <w:rsid w:val="00275F98"/>
    <w:rsid w:val="002815FD"/>
    <w:rsid w:val="00303FF8"/>
    <w:rsid w:val="0032083C"/>
    <w:rsid w:val="003354A2"/>
    <w:rsid w:val="00341497"/>
    <w:rsid w:val="003F1244"/>
    <w:rsid w:val="00407A6F"/>
    <w:rsid w:val="00443B93"/>
    <w:rsid w:val="00487BB3"/>
    <w:rsid w:val="00495B47"/>
    <w:rsid w:val="00555497"/>
    <w:rsid w:val="005E34FD"/>
    <w:rsid w:val="005F2725"/>
    <w:rsid w:val="006174FA"/>
    <w:rsid w:val="00625F8F"/>
    <w:rsid w:val="006260AA"/>
    <w:rsid w:val="00633FFC"/>
    <w:rsid w:val="00681157"/>
    <w:rsid w:val="006A5823"/>
    <w:rsid w:val="006B76A6"/>
    <w:rsid w:val="006C2787"/>
    <w:rsid w:val="0071188B"/>
    <w:rsid w:val="00721454"/>
    <w:rsid w:val="00741FBA"/>
    <w:rsid w:val="00742548"/>
    <w:rsid w:val="007A7848"/>
    <w:rsid w:val="007C19F9"/>
    <w:rsid w:val="007C3BE5"/>
    <w:rsid w:val="007D1A66"/>
    <w:rsid w:val="008067D9"/>
    <w:rsid w:val="00826E9E"/>
    <w:rsid w:val="0084284D"/>
    <w:rsid w:val="0084400D"/>
    <w:rsid w:val="00853C86"/>
    <w:rsid w:val="00875C6D"/>
    <w:rsid w:val="00893506"/>
    <w:rsid w:val="008B1933"/>
    <w:rsid w:val="008B7B8C"/>
    <w:rsid w:val="00920A0D"/>
    <w:rsid w:val="00942BA4"/>
    <w:rsid w:val="009762DB"/>
    <w:rsid w:val="00982F96"/>
    <w:rsid w:val="0098600D"/>
    <w:rsid w:val="00A2375F"/>
    <w:rsid w:val="00A36F22"/>
    <w:rsid w:val="00A542D6"/>
    <w:rsid w:val="00B03BE8"/>
    <w:rsid w:val="00B03CC8"/>
    <w:rsid w:val="00B52957"/>
    <w:rsid w:val="00B567B0"/>
    <w:rsid w:val="00B95462"/>
    <w:rsid w:val="00C0399A"/>
    <w:rsid w:val="00C065D0"/>
    <w:rsid w:val="00C718BA"/>
    <w:rsid w:val="00C97601"/>
    <w:rsid w:val="00D237AC"/>
    <w:rsid w:val="00D5010E"/>
    <w:rsid w:val="00D51B59"/>
    <w:rsid w:val="00DA06B1"/>
    <w:rsid w:val="00DA1571"/>
    <w:rsid w:val="00DC0BC3"/>
    <w:rsid w:val="00DC14BD"/>
    <w:rsid w:val="00E231DC"/>
    <w:rsid w:val="00E32C87"/>
    <w:rsid w:val="00E37C23"/>
    <w:rsid w:val="00E66AC2"/>
    <w:rsid w:val="00E9024C"/>
    <w:rsid w:val="00E90C7F"/>
    <w:rsid w:val="00EB2448"/>
    <w:rsid w:val="00EE0D61"/>
    <w:rsid w:val="00F249B9"/>
    <w:rsid w:val="00F24FE4"/>
    <w:rsid w:val="00F53811"/>
    <w:rsid w:val="00F71090"/>
    <w:rsid w:val="00F93C99"/>
    <w:rsid w:val="00FB2B37"/>
    <w:rsid w:val="00FB662B"/>
    <w:rsid w:val="00F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9315"/>
  <w14:defaultImageDpi w14:val="32767"/>
  <w15:chartTrackingRefBased/>
  <w15:docId w15:val="{36C8F338-2921-0140-A62C-AFC96B96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1454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145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D1A1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45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CB64D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45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D1A1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4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4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4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4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D1A1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4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4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721454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2145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D1A1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21454"/>
    <w:rPr>
      <w:rFonts w:asciiTheme="majorHAnsi" w:eastAsiaTheme="majorEastAsia" w:hAnsiTheme="majorHAnsi" w:cstheme="majorBidi"/>
      <w:color w:val="1D1A1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721454"/>
    <w:rPr>
      <w:rFonts w:asciiTheme="majorHAnsi" w:eastAsiaTheme="majorEastAsia" w:hAnsiTheme="majorHAnsi" w:cstheme="majorBidi"/>
      <w:bCs/>
      <w:color w:val="1D1A1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454"/>
    <w:rPr>
      <w:rFonts w:asciiTheme="majorHAnsi" w:eastAsiaTheme="majorEastAsia" w:hAnsiTheme="majorHAnsi" w:cstheme="majorBidi"/>
      <w:b/>
      <w:bCs/>
      <w:color w:val="DCB64D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454"/>
    <w:rPr>
      <w:rFonts w:eastAsiaTheme="majorEastAsia" w:cstheme="majorBidi"/>
      <w:b/>
      <w:bCs/>
      <w:color w:val="1D1A1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45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454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45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454"/>
    <w:rPr>
      <w:rFonts w:asciiTheme="majorHAnsi" w:eastAsiaTheme="majorEastAsia" w:hAnsiTheme="majorHAnsi" w:cstheme="majorBidi"/>
      <w:i/>
      <w:iCs/>
      <w:color w:val="1D1A1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45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45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454"/>
    <w:pPr>
      <w:spacing w:line="240" w:lineRule="auto"/>
    </w:pPr>
    <w:rPr>
      <w:rFonts w:eastAsiaTheme="minorEastAsia"/>
      <w:b/>
      <w:bCs/>
      <w:smallCaps/>
      <w:color w:val="1D1A1D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454"/>
    <w:pPr>
      <w:numPr>
        <w:ilvl w:val="1"/>
      </w:numPr>
    </w:pPr>
    <w:rPr>
      <w:rFonts w:eastAsiaTheme="majorEastAsia" w:cstheme="majorBidi"/>
      <w:iCs/>
      <w:color w:val="342F34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21454"/>
    <w:rPr>
      <w:rFonts w:eastAsiaTheme="majorEastAsia" w:cstheme="majorBidi"/>
      <w:iCs/>
      <w:color w:val="342F34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721454"/>
    <w:rPr>
      <w:b/>
      <w:bCs/>
      <w:color w:val="342F34" w:themeColor="text2" w:themeTint="E6"/>
    </w:rPr>
  </w:style>
  <w:style w:type="character" w:styleId="Emphasis">
    <w:name w:val="Emphasis"/>
    <w:basedOn w:val="DefaultParagraphFont"/>
    <w:uiPriority w:val="20"/>
    <w:qFormat/>
    <w:rsid w:val="00721454"/>
    <w:rPr>
      <w:b w:val="0"/>
      <w:i/>
      <w:iCs/>
      <w:color w:val="1D1A1D" w:themeColor="text2"/>
    </w:rPr>
  </w:style>
  <w:style w:type="paragraph" w:styleId="NoSpacing">
    <w:name w:val="No Spacing"/>
    <w:link w:val="NoSpacingChar"/>
    <w:uiPriority w:val="1"/>
    <w:qFormat/>
    <w:rsid w:val="0072145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21454"/>
  </w:style>
  <w:style w:type="paragraph" w:styleId="ListParagraph">
    <w:name w:val="List Paragraph"/>
    <w:basedOn w:val="Normal"/>
    <w:uiPriority w:val="34"/>
    <w:qFormat/>
    <w:rsid w:val="00721454"/>
    <w:pPr>
      <w:spacing w:line="240" w:lineRule="auto"/>
      <w:ind w:left="720" w:hanging="288"/>
      <w:contextualSpacing/>
    </w:pPr>
    <w:rPr>
      <w:color w:val="1D1A1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21454"/>
    <w:pPr>
      <w:pBdr>
        <w:left w:val="single" w:sz="48" w:space="13" w:color="439EB7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39EB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21454"/>
    <w:rPr>
      <w:rFonts w:asciiTheme="majorHAnsi" w:eastAsiaTheme="minorEastAsia" w:hAnsiTheme="majorHAnsi"/>
      <w:b/>
      <w:i/>
      <w:iCs/>
      <w:color w:val="439EB7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454"/>
    <w:pPr>
      <w:pBdr>
        <w:left w:val="single" w:sz="48" w:space="13" w:color="E28B55" w:themeColor="accent2"/>
      </w:pBdr>
      <w:spacing w:before="240" w:after="120" w:line="300" w:lineRule="auto"/>
    </w:pPr>
    <w:rPr>
      <w:rFonts w:eastAsiaTheme="minorEastAsia"/>
      <w:b/>
      <w:bCs/>
      <w:i/>
      <w:iCs/>
      <w:color w:val="E28B55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454"/>
    <w:rPr>
      <w:rFonts w:eastAsiaTheme="minorEastAsia"/>
      <w:b/>
      <w:bCs/>
      <w:i/>
      <w:iCs/>
      <w:color w:val="E28B55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21454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21454"/>
    <w:rPr>
      <w:b/>
      <w:bCs/>
      <w:i/>
      <w:iCs/>
      <w:color w:val="1D1A1D" w:themeColor="text2"/>
    </w:rPr>
  </w:style>
  <w:style w:type="character" w:styleId="SubtleReference">
    <w:name w:val="Subtle Reference"/>
    <w:basedOn w:val="DefaultParagraphFont"/>
    <w:uiPriority w:val="31"/>
    <w:qFormat/>
    <w:rsid w:val="00721454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21454"/>
    <w:rPr>
      <w:rFonts w:asciiTheme="minorHAnsi" w:hAnsiTheme="minorHAnsi"/>
      <w:b/>
      <w:bCs/>
      <w:smallCaps/>
      <w:color w:val="1D1A1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21454"/>
    <w:rPr>
      <w:rFonts w:asciiTheme="majorHAnsi" w:hAnsiTheme="majorHAnsi"/>
      <w:b/>
      <w:bCs/>
      <w:caps w:val="0"/>
      <w:smallCaps/>
      <w:color w:val="1D1A1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454"/>
    <w:pPr>
      <w:spacing w:before="480" w:line="264" w:lineRule="auto"/>
      <w:outlineLvl w:val="9"/>
    </w:pPr>
    <w:rPr>
      <w:b/>
    </w:rPr>
  </w:style>
  <w:style w:type="character" w:styleId="Hyperlink">
    <w:name w:val="Hyperlink"/>
    <w:basedOn w:val="DefaultParagraphFont"/>
    <w:uiPriority w:val="99"/>
    <w:unhideWhenUsed/>
    <w:rsid w:val="006174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781"/>
    <w:rPr>
      <w:color w:val="835B8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065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lliestones.com/Extra/Offers/" TargetMode="External"/><Relationship Id="rId13" Type="http://schemas.openxmlformats.org/officeDocument/2006/relationships/hyperlink" Target="https://www.benefit-mobile.com/causes/NDVSF" TargetMode="External"/><Relationship Id="rId18" Type="http://schemas.openxmlformats.org/officeDocument/2006/relationships/hyperlink" Target="https://www.boxtops4education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beldaddy.com/pages/landing" TargetMode="External"/><Relationship Id="rId7" Type="http://schemas.openxmlformats.org/officeDocument/2006/relationships/hyperlink" Target="https://smile.amazon.com/gp/chpf/homepage?orig=%2F" TargetMode="External"/><Relationship Id="rId12" Type="http://schemas.openxmlformats.org/officeDocument/2006/relationships/hyperlink" Target="https://www.minted.com/" TargetMode="External"/><Relationship Id="rId17" Type="http://schemas.openxmlformats.org/officeDocument/2006/relationships/hyperlink" Target="https://www.escrip.com/wheretoear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scrip.com/" TargetMode="External"/><Relationship Id="rId20" Type="http://schemas.openxmlformats.org/officeDocument/2006/relationships/hyperlink" Target="mailto:receipts@boxtops4education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mile.amazon.com/gp/chpf/homepage?orig=%2F" TargetMode="External"/><Relationship Id="rId11" Type="http://schemas.openxmlformats.org/officeDocument/2006/relationships/hyperlink" Target="https://www.extremepizza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ecure.escrip.com/signup/index.j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cure.escrip.com/sla/card-add.jsp?mid=molliestones&amp;cardtype=64" TargetMode="External"/><Relationship Id="rId19" Type="http://schemas.openxmlformats.org/officeDocument/2006/relationships/hyperlink" Target="https://www.boxtops4educa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crip.com/merchants/identity/molliestones/pdf/visit_stores_MollieStones.pdf" TargetMode="External"/><Relationship Id="rId14" Type="http://schemas.openxmlformats.org/officeDocument/2006/relationships/hyperlink" Target="https://www.benefit-mobile.com/causes/NDVS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adlines">
  <a:themeElements>
    <a:clrScheme name="Headlines">
      <a:dk1>
        <a:sysClr val="windowText" lastClr="000000"/>
      </a:dk1>
      <a:lt1>
        <a:sysClr val="window" lastClr="FFFFFF"/>
      </a:lt1>
      <a:dk2>
        <a:srgbClr val="1D1A1D"/>
      </a:dk2>
      <a:lt2>
        <a:srgbClr val="F5F5F5"/>
      </a:lt2>
      <a:accent1>
        <a:srgbClr val="439EB7"/>
      </a:accent1>
      <a:accent2>
        <a:srgbClr val="E28B55"/>
      </a:accent2>
      <a:accent3>
        <a:srgbClr val="DCB64D"/>
      </a:accent3>
      <a:accent4>
        <a:srgbClr val="4CA198"/>
      </a:accent4>
      <a:accent5>
        <a:srgbClr val="835B82"/>
      </a:accent5>
      <a:accent6>
        <a:srgbClr val="645135"/>
      </a:accent6>
      <a:hlink>
        <a:srgbClr val="439EB7"/>
      </a:hlink>
      <a:folHlink>
        <a:srgbClr val="835B82"/>
      </a:folHlink>
    </a:clrScheme>
    <a:fontScheme name="Headlines">
      <a:majorFont>
        <a:latin typeface="Century Schoolbook" panose="02040604050505020304"/>
        <a:ea typeface=""/>
        <a:cs typeface=""/>
      </a:majorFont>
      <a:minorFont>
        <a:latin typeface="Corbel" panose="020B0503020204020204"/>
        <a:ea typeface=""/>
        <a:cs typeface=""/>
      </a:minorFont>
    </a:fontScheme>
    <a:fmtScheme name="Headlin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100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88900" dist="25400" dir="10800000">
              <a:srgbClr val="000000">
                <a:alpha val="25000"/>
              </a:srgbClr>
            </a:innerShdw>
            <a:outerShdw blurRad="25400" dist="25400" dir="5400000" rotWithShape="0">
              <a:srgbClr val="FFFFFF">
                <a:alpha val="1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adlines" id="{3841520A-25F2-4EB8-BE4C-611DB5ABEED9}" vid="{ECD25A4C-D97E-4C12-84B1-63580BFFAE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7D9B17-D714-2542-AA35-BC016D95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Ramos Walker</dc:creator>
  <cp:keywords/>
  <dc:description/>
  <cp:lastModifiedBy>Michele Ramos Walker</cp:lastModifiedBy>
  <cp:revision>9</cp:revision>
  <cp:lastPrinted>2018-11-25T02:05:00Z</cp:lastPrinted>
  <dcterms:created xsi:type="dcterms:W3CDTF">2021-01-30T21:24:00Z</dcterms:created>
  <dcterms:modified xsi:type="dcterms:W3CDTF">2021-01-30T21:48:00Z</dcterms:modified>
</cp:coreProperties>
</file>